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06" w:rsidRDefault="000D7C06" w:rsidP="00537285">
      <w:pPr>
        <w:spacing w:after="0" w:line="240" w:lineRule="auto"/>
        <w:jc w:val="center"/>
        <w:rPr>
          <w:b/>
          <w:sz w:val="32"/>
          <w:szCs w:val="32"/>
        </w:rPr>
      </w:pPr>
      <w:r w:rsidRPr="00B322E7">
        <w:rPr>
          <w:b/>
          <w:sz w:val="32"/>
          <w:szCs w:val="32"/>
        </w:rPr>
        <w:t>COMUNICATO STAMPA</w:t>
      </w:r>
    </w:p>
    <w:p w:rsidR="000D7C06" w:rsidRPr="00B322E7" w:rsidRDefault="000D7C06" w:rsidP="00537285">
      <w:pPr>
        <w:spacing w:after="0" w:line="240" w:lineRule="auto"/>
        <w:jc w:val="center"/>
        <w:rPr>
          <w:b/>
          <w:sz w:val="32"/>
          <w:szCs w:val="32"/>
        </w:rPr>
      </w:pPr>
    </w:p>
    <w:p w:rsidR="000D7C06" w:rsidRPr="00537285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32"/>
          <w:szCs w:val="32"/>
        </w:rPr>
      </w:pPr>
      <w:r w:rsidRPr="00537285">
        <w:rPr>
          <w:rFonts w:ascii="Garamond" w:hAnsi="Garamond"/>
          <w:b/>
          <w:color w:val="333333"/>
          <w:sz w:val="32"/>
          <w:szCs w:val="32"/>
        </w:rPr>
        <w:t>EX FORNACE NAVIGLIO PAVESE</w:t>
      </w:r>
    </w:p>
    <w:p w:rsidR="000D7C06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36"/>
          <w:szCs w:val="36"/>
        </w:rPr>
      </w:pPr>
      <w:r w:rsidRPr="00537285">
        <w:rPr>
          <w:rFonts w:ascii="Garamond" w:hAnsi="Garamond"/>
          <w:b/>
          <w:color w:val="333333"/>
          <w:sz w:val="32"/>
          <w:szCs w:val="32"/>
        </w:rPr>
        <w:t xml:space="preserve">Alzaia Naviglio Pavese, </w:t>
      </w:r>
      <w:r>
        <w:rPr>
          <w:rFonts w:ascii="Garamond" w:hAnsi="Garamond"/>
          <w:b/>
          <w:color w:val="333333"/>
          <w:sz w:val="32"/>
          <w:szCs w:val="32"/>
        </w:rPr>
        <w:t>1</w:t>
      </w:r>
      <w:r w:rsidRPr="00537285">
        <w:rPr>
          <w:rFonts w:ascii="Garamond" w:hAnsi="Garamond"/>
          <w:b/>
          <w:color w:val="333333"/>
          <w:sz w:val="32"/>
          <w:szCs w:val="32"/>
        </w:rPr>
        <w:t>6 – Milano</w:t>
      </w:r>
      <w:r w:rsidRPr="00937AED">
        <w:rPr>
          <w:rFonts w:ascii="Garamond" w:hAnsi="Garamond"/>
          <w:b/>
          <w:color w:val="333333"/>
          <w:sz w:val="36"/>
          <w:szCs w:val="36"/>
        </w:rPr>
        <w:t xml:space="preserve">   </w:t>
      </w:r>
    </w:p>
    <w:p w:rsidR="000D7C06" w:rsidRPr="00881731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28"/>
          <w:szCs w:val="28"/>
        </w:rPr>
      </w:pPr>
      <w:bookmarkStart w:id="0" w:name="_GoBack"/>
      <w:bookmarkEnd w:id="0"/>
    </w:p>
    <w:p w:rsidR="000D7C06" w:rsidRPr="00537285" w:rsidRDefault="000D7C06" w:rsidP="00537285">
      <w:pPr>
        <w:spacing w:after="0" w:line="240" w:lineRule="auto"/>
        <w:jc w:val="center"/>
        <w:rPr>
          <w:rFonts w:ascii="Garamond" w:hAnsi="Garamond"/>
          <w:b/>
          <w:color w:val="000000"/>
          <w:sz w:val="40"/>
          <w:szCs w:val="40"/>
        </w:rPr>
      </w:pPr>
      <w:r w:rsidRPr="00537285">
        <w:rPr>
          <w:rFonts w:ascii="Garamond" w:hAnsi="Garamond"/>
          <w:b/>
          <w:color w:val="000000"/>
          <w:sz w:val="40"/>
          <w:szCs w:val="40"/>
        </w:rPr>
        <w:t>RASSEGNA INTERNAZIONALE LIBRI d’ARTISTA</w:t>
      </w:r>
    </w:p>
    <w:p w:rsidR="000D7C06" w:rsidRPr="00537285" w:rsidRDefault="000D7C06" w:rsidP="00537285">
      <w:pPr>
        <w:spacing w:after="0" w:line="240" w:lineRule="auto"/>
        <w:jc w:val="center"/>
        <w:rPr>
          <w:rFonts w:ascii="Garamond" w:hAnsi="Garamond"/>
          <w:b/>
          <w:color w:val="000000"/>
          <w:sz w:val="48"/>
          <w:szCs w:val="48"/>
        </w:rPr>
      </w:pPr>
      <w:r w:rsidRPr="00537285">
        <w:rPr>
          <w:rFonts w:ascii="Garamond" w:hAnsi="Garamond"/>
          <w:b/>
          <w:i/>
          <w:color w:val="000000"/>
          <w:sz w:val="48"/>
          <w:szCs w:val="48"/>
        </w:rPr>
        <w:t xml:space="preserve">Mini Libri e Libri </w:t>
      </w:r>
      <w:r>
        <w:rPr>
          <w:rFonts w:ascii="Garamond" w:hAnsi="Garamond"/>
          <w:b/>
          <w:i/>
          <w:color w:val="000000"/>
          <w:sz w:val="48"/>
          <w:szCs w:val="48"/>
        </w:rPr>
        <w:t>O</w:t>
      </w:r>
      <w:r w:rsidRPr="00537285">
        <w:rPr>
          <w:rFonts w:ascii="Garamond" w:hAnsi="Garamond"/>
          <w:b/>
          <w:i/>
          <w:color w:val="000000"/>
          <w:sz w:val="48"/>
          <w:szCs w:val="48"/>
        </w:rPr>
        <w:t>pera</w:t>
      </w:r>
    </w:p>
    <w:p w:rsidR="000D7C06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24"/>
          <w:szCs w:val="24"/>
        </w:rPr>
      </w:pPr>
    </w:p>
    <w:p w:rsidR="000D7C06" w:rsidRPr="00881731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24"/>
          <w:szCs w:val="24"/>
        </w:rPr>
      </w:pPr>
      <w:r w:rsidRPr="00881731">
        <w:rPr>
          <w:rFonts w:ascii="Garamond" w:hAnsi="Garamond"/>
          <w:b/>
          <w:color w:val="333333"/>
          <w:sz w:val="24"/>
          <w:szCs w:val="24"/>
        </w:rPr>
        <w:t>a cura</w:t>
      </w:r>
      <w:r>
        <w:rPr>
          <w:rFonts w:ascii="Garamond" w:hAnsi="Garamond"/>
          <w:b/>
          <w:color w:val="333333"/>
          <w:sz w:val="24"/>
          <w:szCs w:val="24"/>
        </w:rPr>
        <w:t xml:space="preserve"> </w:t>
      </w:r>
    </w:p>
    <w:tbl>
      <w:tblPr>
        <w:tblW w:w="0" w:type="auto"/>
        <w:jc w:val="center"/>
        <w:tblLook w:val="00A0"/>
      </w:tblPr>
      <w:tblGrid>
        <w:gridCol w:w="1116"/>
        <w:gridCol w:w="4623"/>
      </w:tblGrid>
      <w:tr w:rsidR="000D7C06" w:rsidRPr="001D7E7B" w:rsidTr="001D7E7B">
        <w:trPr>
          <w:jc w:val="center"/>
        </w:trPr>
        <w:tc>
          <w:tcPr>
            <w:tcW w:w="0" w:type="auto"/>
          </w:tcPr>
          <w:p w:rsidR="000D7C06" w:rsidRPr="001D7E7B" w:rsidRDefault="000D7C06" w:rsidP="001D7E7B">
            <w:pPr>
              <w:spacing w:after="0" w:line="240" w:lineRule="auto"/>
              <w:jc w:val="right"/>
              <w:rPr>
                <w:b/>
                <w:color w:val="333333"/>
                <w:sz w:val="32"/>
                <w:szCs w:val="32"/>
              </w:rPr>
            </w:pPr>
            <w:r w:rsidRPr="00BD7693">
              <w:rPr>
                <w:b/>
                <w:color w:val="333333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33pt">
                  <v:imagedata r:id="rId4" o:title=""/>
                </v:shape>
              </w:pict>
            </w:r>
          </w:p>
        </w:tc>
        <w:tc>
          <w:tcPr>
            <w:tcW w:w="0" w:type="auto"/>
          </w:tcPr>
          <w:p w:rsidR="000D7C06" w:rsidRPr="001D7E7B" w:rsidRDefault="000D7C06" w:rsidP="001D7E7B">
            <w:pPr>
              <w:spacing w:after="0" w:line="240" w:lineRule="auto"/>
              <w:rPr>
                <w:rFonts w:ascii="Garamond" w:hAnsi="Garamond"/>
                <w:b/>
                <w:color w:val="333333"/>
                <w:sz w:val="32"/>
                <w:szCs w:val="32"/>
              </w:rPr>
            </w:pPr>
            <w:r w:rsidRPr="001D7E7B">
              <w:rPr>
                <w:rFonts w:ascii="Garamond" w:hAnsi="Garamond"/>
                <w:b/>
                <w:color w:val="333333"/>
                <w:sz w:val="32"/>
                <w:szCs w:val="32"/>
              </w:rPr>
              <w:t xml:space="preserve">ARCHIVIO LIBRI D’ARTISTA </w:t>
            </w:r>
          </w:p>
          <w:p w:rsidR="000D7C06" w:rsidRPr="001D7E7B" w:rsidRDefault="000D7C06" w:rsidP="005A3564">
            <w:pPr>
              <w:spacing w:after="0" w:line="240" w:lineRule="auto"/>
              <w:jc w:val="center"/>
              <w:rPr>
                <w:b/>
                <w:color w:val="333333"/>
                <w:sz w:val="32"/>
                <w:szCs w:val="32"/>
              </w:rPr>
            </w:pPr>
            <w:r w:rsidRPr="001D7E7B">
              <w:rPr>
                <w:rFonts w:ascii="Garamond" w:hAnsi="Garamond"/>
                <w:b/>
                <w:color w:val="333333"/>
                <w:sz w:val="18"/>
                <w:szCs w:val="18"/>
              </w:rPr>
              <w:t>di</w:t>
            </w:r>
            <w:r w:rsidRPr="001D7E7B">
              <w:rPr>
                <w:rFonts w:ascii="Garamond" w:hAnsi="Garamond"/>
                <w:b/>
                <w:color w:val="333333"/>
                <w:sz w:val="32"/>
                <w:szCs w:val="32"/>
              </w:rPr>
              <w:t xml:space="preserve"> Fernanda Fedi </w:t>
            </w:r>
            <w:r w:rsidRPr="001D7E7B">
              <w:rPr>
                <w:rFonts w:ascii="Garamond" w:hAnsi="Garamond"/>
                <w:b/>
                <w:color w:val="333333"/>
                <w:sz w:val="18"/>
                <w:szCs w:val="18"/>
              </w:rPr>
              <w:t>e</w:t>
            </w:r>
            <w:r w:rsidRPr="001D7E7B">
              <w:rPr>
                <w:rFonts w:ascii="Garamond" w:hAnsi="Garamond"/>
                <w:b/>
                <w:color w:val="333333"/>
                <w:sz w:val="32"/>
                <w:szCs w:val="32"/>
              </w:rPr>
              <w:t xml:space="preserve"> Gino Gini</w:t>
            </w:r>
          </w:p>
        </w:tc>
      </w:tr>
    </w:tbl>
    <w:p w:rsidR="000D7C06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32"/>
          <w:szCs w:val="32"/>
        </w:rPr>
      </w:pPr>
    </w:p>
    <w:p w:rsidR="000D7C06" w:rsidRDefault="000D7C06" w:rsidP="00537285">
      <w:pPr>
        <w:spacing w:after="0" w:line="240" w:lineRule="auto"/>
        <w:jc w:val="both"/>
        <w:rPr>
          <w:rFonts w:ascii="Garamond" w:hAnsi="Garamond"/>
          <w:color w:val="333333"/>
          <w:sz w:val="24"/>
          <w:szCs w:val="24"/>
        </w:rPr>
      </w:pPr>
    </w:p>
    <w:p w:rsidR="000D7C06" w:rsidRPr="00537285" w:rsidRDefault="000D7C06" w:rsidP="00537285">
      <w:pPr>
        <w:spacing w:after="0" w:line="240" w:lineRule="auto"/>
        <w:jc w:val="both"/>
        <w:rPr>
          <w:rFonts w:ascii="Garamond" w:hAnsi="Garamond"/>
          <w:color w:val="333333"/>
          <w:sz w:val="28"/>
          <w:szCs w:val="28"/>
        </w:rPr>
      </w:pPr>
      <w:r w:rsidRPr="00537285">
        <w:rPr>
          <w:rFonts w:ascii="Garamond" w:hAnsi="Garamond"/>
          <w:color w:val="333333"/>
          <w:sz w:val="28"/>
          <w:szCs w:val="28"/>
        </w:rPr>
        <w:t>Presso i luminosi spazi dell’EX FORNACE Naviglio Pavese viene presentata una rassegna internazionale di oltre cento Libri d’artista, selezionati dal ricco fondo dell’Archivio di Fernanda Fedi e Gino Gini.</w:t>
      </w:r>
    </w:p>
    <w:p w:rsidR="000D7C06" w:rsidRPr="00537285" w:rsidRDefault="000D7C06" w:rsidP="00537285">
      <w:pPr>
        <w:spacing w:after="0" w:line="240" w:lineRule="auto"/>
        <w:jc w:val="both"/>
        <w:rPr>
          <w:rFonts w:ascii="Garamond" w:hAnsi="Garamond"/>
          <w:color w:val="333333"/>
          <w:sz w:val="28"/>
          <w:szCs w:val="28"/>
        </w:rPr>
      </w:pPr>
      <w:r w:rsidRPr="00537285">
        <w:rPr>
          <w:rFonts w:ascii="Garamond" w:hAnsi="Garamond"/>
          <w:color w:val="333333"/>
          <w:sz w:val="28"/>
          <w:szCs w:val="28"/>
        </w:rPr>
        <w:t>Dai Mini Libri ai Libri Opera, Libri oggetto: una riflessione sul libro d’artista contemporaneo.</w:t>
      </w:r>
    </w:p>
    <w:p w:rsidR="000D7C06" w:rsidRPr="00537285" w:rsidRDefault="000D7C06" w:rsidP="00537285">
      <w:pPr>
        <w:spacing w:after="0" w:line="240" w:lineRule="auto"/>
        <w:jc w:val="both"/>
        <w:rPr>
          <w:rFonts w:ascii="Garamond" w:hAnsi="Garamond"/>
          <w:color w:val="333333"/>
          <w:sz w:val="28"/>
          <w:szCs w:val="28"/>
        </w:rPr>
      </w:pPr>
      <w:r w:rsidRPr="00537285">
        <w:rPr>
          <w:rFonts w:ascii="Garamond" w:hAnsi="Garamond"/>
          <w:color w:val="333333"/>
          <w:sz w:val="28"/>
          <w:szCs w:val="28"/>
        </w:rPr>
        <w:t>La mostra per le sue particolari specificità intende essere uno stimolo alla creatività e pertanto si rivolge, tra gli altri, anche alle scuole.</w:t>
      </w:r>
    </w:p>
    <w:p w:rsidR="000D7C06" w:rsidRPr="00537285" w:rsidRDefault="000D7C06" w:rsidP="00537285">
      <w:pPr>
        <w:spacing w:after="0" w:line="240" w:lineRule="auto"/>
        <w:jc w:val="both"/>
        <w:rPr>
          <w:rFonts w:ascii="Garamond" w:hAnsi="Garamond"/>
          <w:b/>
          <w:color w:val="333333"/>
          <w:sz w:val="28"/>
          <w:szCs w:val="28"/>
        </w:rPr>
      </w:pPr>
      <w:r w:rsidRPr="00537285">
        <w:rPr>
          <w:rFonts w:ascii="Garamond" w:hAnsi="Garamond"/>
          <w:color w:val="333333"/>
          <w:sz w:val="28"/>
          <w:szCs w:val="28"/>
        </w:rPr>
        <w:t>Tra gli artisti in mostra Bruno Munari,</w:t>
      </w:r>
      <w:r>
        <w:rPr>
          <w:rFonts w:ascii="Garamond" w:hAnsi="Garamond"/>
          <w:color w:val="333333"/>
          <w:sz w:val="28"/>
          <w:szCs w:val="28"/>
        </w:rPr>
        <w:t xml:space="preserve"> Mirella Bentivoglio, </w:t>
      </w:r>
      <w:r w:rsidRPr="00537285">
        <w:rPr>
          <w:rFonts w:ascii="Garamond" w:hAnsi="Garamond"/>
          <w:color w:val="333333"/>
          <w:sz w:val="28"/>
          <w:szCs w:val="28"/>
        </w:rPr>
        <w:t xml:space="preserve"> Claudio Costa, Sergio Dangelo, Fernanda Fedi, Sarah Bodma</w:t>
      </w:r>
      <w:r>
        <w:rPr>
          <w:rFonts w:ascii="Garamond" w:hAnsi="Garamond"/>
          <w:color w:val="333333"/>
          <w:sz w:val="28"/>
          <w:szCs w:val="28"/>
        </w:rPr>
        <w:t>n</w:t>
      </w:r>
      <w:r w:rsidRPr="00537285">
        <w:rPr>
          <w:rFonts w:ascii="Garamond" w:hAnsi="Garamond"/>
          <w:color w:val="333333"/>
          <w:sz w:val="28"/>
          <w:szCs w:val="28"/>
        </w:rPr>
        <w:t xml:space="preserve"> (U.K.), Alain Lestié (Francia), Pierre Benon (Belgio), Gino Gini, Lucia Pescador, Walter Valentini, Pippo Spinoccia, Lucia Marcucci, Kumi Korf (USA), Friederichs Friederun (Germania), Marton Barabas </w:t>
      </w:r>
      <w:r>
        <w:rPr>
          <w:rFonts w:ascii="Garamond" w:hAnsi="Garamond"/>
          <w:color w:val="333333"/>
          <w:sz w:val="28"/>
          <w:szCs w:val="28"/>
        </w:rPr>
        <w:t>, Andras Butak</w:t>
      </w:r>
      <w:r w:rsidRPr="00537285">
        <w:rPr>
          <w:rFonts w:ascii="Garamond" w:hAnsi="Garamond"/>
          <w:color w:val="333333"/>
          <w:sz w:val="28"/>
          <w:szCs w:val="28"/>
        </w:rPr>
        <w:t>(Ungheria).</w:t>
      </w:r>
    </w:p>
    <w:p w:rsidR="000D7C06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36"/>
          <w:szCs w:val="36"/>
        </w:rPr>
      </w:pPr>
    </w:p>
    <w:p w:rsidR="000D7C06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36"/>
          <w:szCs w:val="36"/>
        </w:rPr>
      </w:pPr>
    </w:p>
    <w:p w:rsidR="000D7C06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36"/>
          <w:szCs w:val="36"/>
        </w:rPr>
      </w:pPr>
      <w:r w:rsidRPr="00080F4D">
        <w:rPr>
          <w:rFonts w:ascii="Garamond" w:hAnsi="Garamond"/>
          <w:b/>
          <w:color w:val="333333"/>
          <w:sz w:val="36"/>
          <w:szCs w:val="36"/>
        </w:rPr>
        <w:t>18 – 28 Novembre 2014</w:t>
      </w:r>
    </w:p>
    <w:p w:rsidR="000D7C06" w:rsidRPr="009D0F8E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36"/>
          <w:szCs w:val="36"/>
        </w:rPr>
      </w:pPr>
      <w:r w:rsidRPr="00080F4D">
        <w:rPr>
          <w:rFonts w:ascii="Garamond" w:hAnsi="Garamond"/>
          <w:b/>
          <w:i/>
          <w:color w:val="333333"/>
          <w:sz w:val="32"/>
          <w:szCs w:val="32"/>
        </w:rPr>
        <w:t xml:space="preserve"> Inaugurazione  martedì 18 Novembre ore 18</w:t>
      </w:r>
    </w:p>
    <w:p w:rsidR="000D7C06" w:rsidRPr="00080F4D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  <w:sz w:val="28"/>
          <w:szCs w:val="28"/>
        </w:rPr>
      </w:pPr>
      <w:r w:rsidRPr="00080F4D">
        <w:rPr>
          <w:rFonts w:ascii="Garamond" w:hAnsi="Garamond"/>
          <w:b/>
          <w:color w:val="333333"/>
          <w:sz w:val="28"/>
          <w:szCs w:val="28"/>
        </w:rPr>
        <w:t>Ora</w:t>
      </w:r>
      <w:r>
        <w:rPr>
          <w:rFonts w:ascii="Garamond" w:hAnsi="Garamond"/>
          <w:b/>
          <w:color w:val="333333"/>
          <w:sz w:val="28"/>
          <w:szCs w:val="28"/>
        </w:rPr>
        <w:t xml:space="preserve">rio apertura da martedi a venerdi </w:t>
      </w:r>
      <w:r w:rsidRPr="00080F4D">
        <w:rPr>
          <w:rFonts w:ascii="Garamond" w:hAnsi="Garamond"/>
          <w:b/>
          <w:color w:val="333333"/>
          <w:sz w:val="28"/>
          <w:szCs w:val="28"/>
        </w:rPr>
        <w:t xml:space="preserve"> ore 16,30 – 19</w:t>
      </w:r>
    </w:p>
    <w:p w:rsidR="000D7C06" w:rsidRPr="009D0F8E" w:rsidRDefault="000D7C06" w:rsidP="00537285">
      <w:pPr>
        <w:spacing w:after="0" w:line="240" w:lineRule="auto"/>
        <w:jc w:val="center"/>
        <w:rPr>
          <w:rFonts w:ascii="Garamond" w:hAnsi="Garamond"/>
          <w:b/>
          <w:color w:val="333333"/>
        </w:rPr>
      </w:pPr>
      <w:r>
        <w:rPr>
          <w:rFonts w:ascii="Garamond" w:hAnsi="Garamond"/>
          <w:b/>
          <w:color w:val="333333"/>
        </w:rPr>
        <w:t xml:space="preserve"> Visite guidate per scuole e insegnanti </w:t>
      </w:r>
      <w:r w:rsidRPr="00C04E5E">
        <w:rPr>
          <w:rFonts w:ascii="Garamond" w:hAnsi="Garamond"/>
          <w:b/>
          <w:i/>
          <w:color w:val="333333"/>
        </w:rPr>
        <w:t>su appuntamento</w:t>
      </w:r>
      <w:r>
        <w:rPr>
          <w:rFonts w:ascii="Garamond" w:hAnsi="Garamond"/>
          <w:b/>
          <w:color w:val="333333"/>
        </w:rPr>
        <w:t xml:space="preserve"> </w:t>
      </w:r>
      <w:r w:rsidRPr="00080F4D">
        <w:rPr>
          <w:rFonts w:ascii="Garamond" w:hAnsi="Garamond"/>
          <w:b/>
          <w:color w:val="333333"/>
        </w:rPr>
        <w:t xml:space="preserve"> </w:t>
      </w:r>
      <w:r w:rsidRPr="00C04E5E">
        <w:rPr>
          <w:rFonts w:ascii="Garamond" w:hAnsi="Garamond"/>
          <w:b/>
          <w:color w:val="333333"/>
          <w:sz w:val="28"/>
          <w:szCs w:val="28"/>
        </w:rPr>
        <w:t>tel. 348.0357695</w:t>
      </w:r>
    </w:p>
    <w:p w:rsidR="000D7C06" w:rsidRDefault="000D7C06" w:rsidP="00537285">
      <w:pPr>
        <w:spacing w:after="0" w:line="240" w:lineRule="auto"/>
        <w:jc w:val="right"/>
        <w:rPr>
          <w:rFonts w:ascii="Garamond" w:hAnsi="Garamond"/>
          <w:b/>
          <w:color w:val="333333"/>
        </w:rPr>
      </w:pPr>
    </w:p>
    <w:p w:rsidR="000D7C06" w:rsidRDefault="000D7C06" w:rsidP="00537285">
      <w:pPr>
        <w:spacing w:after="0" w:line="240" w:lineRule="auto"/>
        <w:jc w:val="right"/>
        <w:rPr>
          <w:rFonts w:ascii="Garamond" w:hAnsi="Garamond"/>
          <w:b/>
          <w:color w:val="333333"/>
        </w:rPr>
      </w:pPr>
    </w:p>
    <w:p w:rsidR="000D7C06" w:rsidRDefault="000D7C06" w:rsidP="00537285">
      <w:pPr>
        <w:spacing w:after="0" w:line="240" w:lineRule="auto"/>
        <w:jc w:val="right"/>
        <w:rPr>
          <w:rFonts w:ascii="Garamond" w:hAnsi="Garamond"/>
          <w:b/>
          <w:color w:val="333333"/>
        </w:rPr>
      </w:pPr>
    </w:p>
    <w:tbl>
      <w:tblPr>
        <w:tblW w:w="0" w:type="auto"/>
        <w:tblLook w:val="00A0"/>
      </w:tblPr>
      <w:tblGrid>
        <w:gridCol w:w="4889"/>
        <w:gridCol w:w="4889"/>
      </w:tblGrid>
      <w:tr w:rsidR="000D7C06" w:rsidRPr="001D7E7B" w:rsidTr="001D7E7B">
        <w:tc>
          <w:tcPr>
            <w:tcW w:w="4889" w:type="dxa"/>
          </w:tcPr>
          <w:p w:rsidR="000D7C06" w:rsidRPr="001D7E7B" w:rsidRDefault="000D7C06" w:rsidP="001D7E7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D7E7B">
              <w:rPr>
                <w:b/>
                <w:sz w:val="24"/>
                <w:szCs w:val="24"/>
              </w:rPr>
              <w:t xml:space="preserve">Con il patrocinio di </w:t>
            </w:r>
          </w:p>
          <w:p w:rsidR="000D7C06" w:rsidRPr="001D7E7B" w:rsidRDefault="000D7C06" w:rsidP="001D7E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D7C06" w:rsidRPr="001D7E7B" w:rsidRDefault="000D7C06" w:rsidP="001D7E7B">
            <w:pPr>
              <w:spacing w:after="0" w:line="240" w:lineRule="auto"/>
              <w:rPr>
                <w:rFonts w:ascii="Garamond" w:hAnsi="Garamond"/>
                <w:b/>
                <w:color w:val="333333"/>
              </w:rPr>
            </w:pPr>
            <w:r>
              <w:rPr>
                <w:noProof/>
                <w:lang w:eastAsia="it-IT"/>
              </w:rPr>
              <w:pict>
                <v:shape id="Immagine 1" o:spid="_x0000_i1026" type="#_x0000_t75" style="width:103.2pt;height:121.2pt;visibility:visible">
                  <v:imagedata r:id="rId5" o:title=""/>
                </v:shape>
              </w:pict>
            </w:r>
          </w:p>
        </w:tc>
        <w:tc>
          <w:tcPr>
            <w:tcW w:w="4889" w:type="dxa"/>
            <w:vAlign w:val="bottom"/>
          </w:tcPr>
          <w:p w:rsidR="000D7C06" w:rsidRPr="001D7E7B" w:rsidRDefault="000D7C06" w:rsidP="001D7E7B">
            <w:pPr>
              <w:spacing w:after="0" w:line="240" w:lineRule="auto"/>
              <w:jc w:val="right"/>
              <w:rPr>
                <w:rFonts w:ascii="Garamond" w:hAnsi="Garamond"/>
                <w:b/>
                <w:color w:val="333333"/>
              </w:rPr>
            </w:pPr>
            <w:r w:rsidRPr="001D7E7B">
              <w:rPr>
                <w:rFonts w:ascii="Garamond" w:hAnsi="Garamond"/>
                <w:b/>
                <w:color w:val="333333"/>
              </w:rPr>
              <w:t xml:space="preserve">Per informazioni </w:t>
            </w:r>
          </w:p>
          <w:p w:rsidR="000D7C06" w:rsidRPr="001D7E7B" w:rsidRDefault="000D7C06" w:rsidP="001D7E7B">
            <w:pPr>
              <w:spacing w:after="0" w:line="240" w:lineRule="auto"/>
              <w:jc w:val="right"/>
              <w:rPr>
                <w:rFonts w:ascii="Garamond" w:hAnsi="Garamond"/>
                <w:b/>
                <w:color w:val="333333"/>
              </w:rPr>
            </w:pPr>
            <w:r w:rsidRPr="001D7E7B">
              <w:rPr>
                <w:rFonts w:ascii="Garamond" w:hAnsi="Garamond"/>
                <w:b/>
                <w:color w:val="333333"/>
              </w:rPr>
              <w:t>Archivio Libri d’artista/ Artists’ Books Archive</w:t>
            </w:r>
          </w:p>
          <w:p w:rsidR="000D7C06" w:rsidRPr="001D7E7B" w:rsidRDefault="000D7C06" w:rsidP="001D7E7B">
            <w:pPr>
              <w:spacing w:after="0" w:line="240" w:lineRule="auto"/>
              <w:jc w:val="right"/>
              <w:rPr>
                <w:rFonts w:ascii="Garamond" w:hAnsi="Garamond"/>
                <w:b/>
                <w:color w:val="333333"/>
              </w:rPr>
            </w:pPr>
            <w:r w:rsidRPr="001D7E7B">
              <w:rPr>
                <w:rFonts w:ascii="Garamond" w:hAnsi="Garamond"/>
                <w:b/>
                <w:color w:val="333333"/>
              </w:rPr>
              <w:t>Associazione Culturale</w:t>
            </w:r>
          </w:p>
          <w:p w:rsidR="000D7C06" w:rsidRPr="001D7E7B" w:rsidRDefault="000D7C06" w:rsidP="001D7E7B">
            <w:pPr>
              <w:spacing w:after="0" w:line="240" w:lineRule="auto"/>
              <w:jc w:val="right"/>
              <w:rPr>
                <w:rFonts w:ascii="Garamond" w:hAnsi="Garamond"/>
                <w:b/>
                <w:color w:val="333333"/>
              </w:rPr>
            </w:pPr>
            <w:r w:rsidRPr="001D7E7B">
              <w:rPr>
                <w:rFonts w:ascii="Garamond" w:hAnsi="Garamond"/>
                <w:b/>
                <w:color w:val="333333"/>
              </w:rPr>
              <w:t>A. Naviglio Grande 66 – Milano tel. 348.0357695</w:t>
            </w:r>
          </w:p>
          <w:p w:rsidR="000D7C06" w:rsidRPr="001D7E7B" w:rsidRDefault="000D7C06" w:rsidP="001D7E7B">
            <w:pPr>
              <w:spacing w:after="0" w:line="240" w:lineRule="auto"/>
              <w:jc w:val="right"/>
              <w:rPr>
                <w:rFonts w:ascii="Garamond" w:hAnsi="Garamond"/>
                <w:b/>
                <w:color w:val="333333"/>
              </w:rPr>
            </w:pPr>
            <w:hyperlink r:id="rId6" w:history="1">
              <w:r w:rsidRPr="001D7E7B">
                <w:rPr>
                  <w:rStyle w:val="Hyperlink"/>
                  <w:rFonts w:ascii="Garamond" w:hAnsi="Garamond"/>
                  <w:b/>
                  <w:color w:val="333333"/>
                </w:rPr>
                <w:t>www.fedi-gini-artistbook.org</w:t>
              </w:r>
            </w:hyperlink>
            <w:r w:rsidRPr="001D7E7B">
              <w:rPr>
                <w:rFonts w:ascii="Garamond" w:hAnsi="Garamond"/>
                <w:b/>
                <w:color w:val="333333"/>
              </w:rPr>
              <w:t xml:space="preserve"> </w:t>
            </w:r>
          </w:p>
          <w:p w:rsidR="000D7C06" w:rsidRPr="001D7E7B" w:rsidRDefault="000D7C06" w:rsidP="001D7E7B">
            <w:pPr>
              <w:spacing w:after="0" w:line="240" w:lineRule="auto"/>
              <w:jc w:val="right"/>
              <w:rPr>
                <w:rFonts w:ascii="Garamond" w:hAnsi="Garamond"/>
                <w:b/>
                <w:color w:val="333333"/>
              </w:rPr>
            </w:pPr>
            <w:r w:rsidRPr="001D7E7B">
              <w:rPr>
                <w:rFonts w:ascii="Garamond" w:hAnsi="Garamond"/>
                <w:b/>
                <w:color w:val="333333"/>
              </w:rPr>
              <w:t xml:space="preserve"> </w:t>
            </w:r>
            <w:hyperlink r:id="rId7" w:history="1">
              <w:r w:rsidRPr="001D7E7B">
                <w:rPr>
                  <w:rStyle w:val="Hyperlink"/>
                  <w:rFonts w:ascii="Garamond" w:hAnsi="Garamond"/>
                  <w:b/>
                  <w:color w:val="333333"/>
                </w:rPr>
                <w:t>www.archiviolibridartista.com</w:t>
              </w:r>
            </w:hyperlink>
          </w:p>
          <w:p w:rsidR="000D7C06" w:rsidRPr="001D7E7B" w:rsidRDefault="000D7C06" w:rsidP="001D7E7B">
            <w:pPr>
              <w:spacing w:after="0" w:line="240" w:lineRule="auto"/>
              <w:jc w:val="right"/>
              <w:rPr>
                <w:rFonts w:ascii="Garamond" w:hAnsi="Garamond"/>
                <w:b/>
                <w:color w:val="333333"/>
              </w:rPr>
            </w:pPr>
          </w:p>
        </w:tc>
      </w:tr>
    </w:tbl>
    <w:p w:rsidR="000D7C06" w:rsidRDefault="000D7C06" w:rsidP="00537285">
      <w:pPr>
        <w:spacing w:after="0" w:line="240" w:lineRule="auto"/>
        <w:jc w:val="both"/>
      </w:pPr>
    </w:p>
    <w:sectPr w:rsidR="000D7C06" w:rsidSect="00103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BC5"/>
    <w:rsid w:val="000428E5"/>
    <w:rsid w:val="00080F4D"/>
    <w:rsid w:val="000D7C06"/>
    <w:rsid w:val="0010327F"/>
    <w:rsid w:val="00156ECD"/>
    <w:rsid w:val="00197C47"/>
    <w:rsid w:val="001B01BF"/>
    <w:rsid w:val="001D7E7B"/>
    <w:rsid w:val="00415CE0"/>
    <w:rsid w:val="004A4BC5"/>
    <w:rsid w:val="00536D74"/>
    <w:rsid w:val="00537285"/>
    <w:rsid w:val="005A3564"/>
    <w:rsid w:val="00674825"/>
    <w:rsid w:val="00763888"/>
    <w:rsid w:val="00836740"/>
    <w:rsid w:val="00881731"/>
    <w:rsid w:val="008D3337"/>
    <w:rsid w:val="00937AED"/>
    <w:rsid w:val="009D0F8E"/>
    <w:rsid w:val="00A97580"/>
    <w:rsid w:val="00AE0B78"/>
    <w:rsid w:val="00B322E7"/>
    <w:rsid w:val="00B53D37"/>
    <w:rsid w:val="00B910D6"/>
    <w:rsid w:val="00BC3356"/>
    <w:rsid w:val="00BD7693"/>
    <w:rsid w:val="00C04E5E"/>
    <w:rsid w:val="00C30C20"/>
    <w:rsid w:val="00D50AE8"/>
    <w:rsid w:val="00D57517"/>
    <w:rsid w:val="00D84B0A"/>
    <w:rsid w:val="00DA7236"/>
    <w:rsid w:val="00E23904"/>
    <w:rsid w:val="00E23FFC"/>
    <w:rsid w:val="00E407E9"/>
    <w:rsid w:val="00E74A30"/>
    <w:rsid w:val="00FB7ACE"/>
    <w:rsid w:val="00FF4B26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28E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372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chiviolibridartis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di-gini-artistbook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229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Fernanda</dc:creator>
  <cp:keywords/>
  <dc:description/>
  <cp:lastModifiedBy>Fernanda</cp:lastModifiedBy>
  <cp:revision>2</cp:revision>
  <cp:lastPrinted>2014-10-09T16:09:00Z</cp:lastPrinted>
  <dcterms:created xsi:type="dcterms:W3CDTF">2014-11-08T17:23:00Z</dcterms:created>
  <dcterms:modified xsi:type="dcterms:W3CDTF">2014-11-08T17:23:00Z</dcterms:modified>
</cp:coreProperties>
</file>